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D25EE">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仿宋_GB2312" w:eastAsia="仿宋_GB2312" w:cs="Times New Roman"/>
          <w:color w:val="FF0000"/>
          <w:kern w:val="2"/>
          <w:sz w:val="32"/>
          <w:szCs w:val="32"/>
          <w:lang w:val="en-US" w:eastAsia="zh-CN"/>
        </w:rPr>
      </w:pPr>
      <w:r>
        <w:rPr>
          <w:rFonts w:hint="eastAsia" w:ascii="仿宋_GB2312" w:eastAsia="仿宋_GB2312" w:cs="Times New Roman"/>
          <w:kern w:val="2"/>
          <w:sz w:val="32"/>
          <w:szCs w:val="32"/>
        </w:rPr>
        <w:t>附件1</w:t>
      </w:r>
      <w:r>
        <w:rPr>
          <w:rFonts w:hint="eastAsia" w:ascii="仿宋_GB2312" w:eastAsia="仿宋_GB2312" w:cs="Times New Roman"/>
          <w:kern w:val="2"/>
          <w:sz w:val="32"/>
          <w:szCs w:val="32"/>
          <w:lang w:eastAsia="zh-CN"/>
        </w:rPr>
        <w:t>：</w:t>
      </w:r>
      <w:bookmarkStart w:id="0" w:name="_GoBack"/>
      <w:bookmarkEnd w:id="0"/>
      <w:r>
        <w:rPr>
          <w:rFonts w:hint="eastAsia" w:ascii="仿宋_GB2312" w:eastAsia="仿宋_GB2312" w:cs="Times New Roman"/>
          <w:kern w:val="2"/>
          <w:sz w:val="32"/>
          <w:szCs w:val="32"/>
        </w:rPr>
        <w:t xml:space="preserve"> </w:t>
      </w:r>
    </w:p>
    <w:p w14:paraId="029E0319">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ascii="宋体" w:hAnsi="宋体" w:cs="宋体"/>
          <w:kern w:val="0"/>
          <w:sz w:val="32"/>
          <w:szCs w:val="32"/>
        </w:rPr>
      </w:pPr>
      <w:r>
        <w:rPr>
          <w:rFonts w:hint="eastAsia" w:ascii="宋体" w:hAnsi="宋体" w:cs="宋体"/>
          <w:kern w:val="0"/>
          <w:sz w:val="32"/>
          <w:szCs w:val="32"/>
        </w:rPr>
        <w:t> </w:t>
      </w:r>
    </w:p>
    <w:p w14:paraId="0F8774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授权委托书</w:t>
      </w:r>
    </w:p>
    <w:p w14:paraId="549003CE">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hint="eastAsia" w:ascii="仿宋_GB2312" w:hAnsi="仿宋_GB2312" w:eastAsia="仿宋_GB2312" w:cs="仿宋_GB2312"/>
          <w:kern w:val="0"/>
          <w:sz w:val="32"/>
          <w:szCs w:val="32"/>
        </w:rPr>
      </w:pPr>
      <w:r>
        <w:rPr>
          <w:rFonts w:hint="eastAsia" w:ascii="宋体" w:hAnsi="宋体" w:cs="宋体"/>
          <w:kern w:val="0"/>
          <w:sz w:val="24"/>
        </w:rPr>
        <w:t> </w:t>
      </w:r>
    </w:p>
    <w:p w14:paraId="754CFD00">
      <w:pPr>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雅安交建集团大兴交通开发有限公司</w:t>
      </w:r>
    </w:p>
    <w:p w14:paraId="495FE791">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p>
    <w:p w14:paraId="00ABA00A">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（此处填写被授权人姓名、身份证号）为本单位授权代表人，以本单位的名义参加雅安交建集团大兴交通开发有限公司“</w:t>
      </w:r>
      <w:r>
        <w:rPr>
          <w:rFonts w:hint="eastAsia" w:ascii="仿宋_GB2312" w:eastAsia="仿宋_GB2312" w:hAnsiTheme="minorHAnsi" w:cstheme="minorBidi"/>
          <w:b w:val="0"/>
          <w:color w:val="000000"/>
          <w:kern w:val="2"/>
          <w:sz w:val="32"/>
          <w:szCs w:val="32"/>
          <w:lang w:val="en-US" w:eastAsia="zh-CN" w:bidi="ar-SA"/>
        </w:rPr>
        <w:t>雅安市城市综合停车场</w:t>
      </w:r>
      <w:r>
        <w:rPr>
          <w:rFonts w:hint="eastAsia" w:ascii="仿宋_GB2312" w:eastAsia="仿宋_GB2312" w:cstheme="minorBidi"/>
          <w:b w:val="0"/>
          <w:color w:val="000000"/>
          <w:kern w:val="2"/>
          <w:sz w:val="32"/>
          <w:szCs w:val="32"/>
          <w:lang w:val="en-US" w:eastAsia="zh-CN" w:bidi="ar-SA"/>
        </w:rPr>
        <w:t>水中坝</w:t>
      </w:r>
      <w:r>
        <w:rPr>
          <w:rFonts w:hint="eastAsia" w:ascii="仿宋_GB2312" w:eastAsia="仿宋_GB2312" w:hAnsiTheme="minorHAnsi" w:cstheme="minorBidi"/>
          <w:b w:val="0"/>
          <w:color w:val="000000"/>
          <w:kern w:val="2"/>
          <w:sz w:val="32"/>
          <w:szCs w:val="32"/>
          <w:lang w:val="en-US" w:eastAsia="zh-CN" w:bidi="ar-SA"/>
        </w:rPr>
        <w:t>综合停车场</w:t>
      </w:r>
      <w:r>
        <w:rPr>
          <w:rFonts w:hint="eastAsia" w:ascii="仿宋_GB2312" w:hAnsi="仿宋_GB2312" w:eastAsia="仿宋_GB2312" w:cs="仿宋_GB2312"/>
          <w:sz w:val="32"/>
          <w:szCs w:val="32"/>
          <w:lang w:val="en-US" w:eastAsia="zh-CN"/>
        </w:rPr>
        <w:t>及配套用房招租”公开挂网竞价招租。授权代表人在招租活动和合同谈判过程中所签署的一切文件和处理与之有关的一切事务，本单位均予以承认并全部承担其产生的所有权利和</w:t>
      </w:r>
      <w:r>
        <w:rPr>
          <w:rFonts w:hint="eastAsia" w:ascii="仿宋_GB2312" w:hAnsi="仿宋_GB2312" w:eastAsia="仿宋_GB2312" w:cs="仿宋_GB2312"/>
          <w:sz w:val="32"/>
          <w:szCs w:val="32"/>
        </w:rPr>
        <w:t>义务。授权代表人无转委托权。</w:t>
      </w:r>
    </w:p>
    <w:p w14:paraId="7C11492A">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14:paraId="501A292B">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EC914C6">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14:paraId="1466D366">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p>
    <w:p w14:paraId="1DD85805">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被</w:t>
      </w:r>
      <w:r>
        <w:rPr>
          <w:rFonts w:hint="eastAsia" w:ascii="仿宋_GB2312" w:hAnsi="仿宋_GB2312" w:eastAsia="仿宋_GB2312" w:cs="仿宋_GB2312"/>
          <w:sz w:val="32"/>
          <w:szCs w:val="32"/>
        </w:rPr>
        <w:t>授权代表人：（签字）</w:t>
      </w:r>
    </w:p>
    <w:p w14:paraId="686D58E9">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9AFB01C">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授权单位：（盖章）  </w:t>
      </w:r>
    </w:p>
    <w:p w14:paraId="3E325667">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F14B436">
      <w:pPr>
        <w:pStyle w:val="8"/>
        <w:ind w:left="0" w:leftChars="0" w:firstLine="480" w:firstLineChars="200"/>
        <w:jc w:val="both"/>
      </w:pPr>
      <w:r>
        <w:rPr>
          <w:rFonts w:hint="eastAsia" w:ascii="仿宋_GB2312" w:hAnsi="仿宋_GB2312" w:eastAsia="仿宋_GB2312" w:cs="仿宋_GB2312"/>
          <w:i w:val="0"/>
          <w:kern w:val="2"/>
          <w:sz w:val="24"/>
          <w:szCs w:val="24"/>
          <w:lang w:val="en-US" w:eastAsia="zh-CN" w:bidi="ar-SA"/>
        </w:rPr>
        <w:t>附：需带上授权及被授权代表人身份证复印件并加盖单位公章。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51B21"/>
    <w:rsid w:val="1DE5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3">
    <w:name w:val="Body Text Indent"/>
    <w:basedOn w:val="1"/>
    <w:qFormat/>
    <w:uiPriority w:val="0"/>
    <w:pPr>
      <w:ind w:firstLine="630"/>
    </w:pPr>
    <w:rPr>
      <w:sz w:val="32"/>
      <w:szCs w:val="20"/>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paragraph" w:styleId="5">
    <w:name w:val="Body Text First Indent 2"/>
    <w:basedOn w:val="3"/>
    <w:qFormat/>
    <w:uiPriority w:val="0"/>
    <w:pPr>
      <w:spacing w:after="120" w:line="360" w:lineRule="auto"/>
      <w:ind w:left="420" w:leftChars="200" w:firstLine="420" w:firstLineChars="200"/>
    </w:pPr>
    <w:rPr>
      <w:rFonts w:hint="eastAsia" w:ascii="宋体" w:hAnsi="宋体" w:eastAsia="等线"/>
      <w:szCs w:val="22"/>
    </w:rPr>
  </w:style>
  <w:style w:type="paragraph" w:styleId="8">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2025-04-27T08:58:00Z</dcterms:created>
  <dc:creator>宁静致远</dc:creator>
  <cp:lastModifiedBy>宁静致远</cp:lastModifiedBy>
  <dcterms:modified xsi:type="dcterms:W3CDTF">2025-04-27T09:01:59Z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EC174094612B420190FEDAA157FD28E7_11</vt:lpwstr>
  </property>
  <property fmtid="{D5CDD505-2E9C-101B-9397-08002B2CF9AE}" pid="4" name="KSOTemplateDocerSaveRecord">
    <vt:lpwstr>eyJoZGlkIjoiMTkyZWQzNDVkYTE3NmFkMWRkMjdhOGY4NzFhMmRjYmQiLCJ1c2VySWQiOiI0MzMyOTUwNzQifQ==</vt:lpwstr>
  </property>
</Properties>
</file>